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98" w:rsidRDefault="0068351F" w:rsidP="0068351F">
      <w:pPr>
        <w:spacing w:after="0"/>
        <w:jc w:val="center"/>
        <w:rPr>
          <w:rFonts w:cs="Arial"/>
          <w:b/>
          <w:sz w:val="24"/>
          <w:szCs w:val="24"/>
        </w:rPr>
      </w:pPr>
      <w:r>
        <w:rPr>
          <w:rFonts w:cs="Arial"/>
          <w:b/>
          <w:sz w:val="24"/>
          <w:szCs w:val="24"/>
        </w:rPr>
        <w:t>STRANDTOWN PRIMARY SCHOOL</w:t>
      </w:r>
    </w:p>
    <w:p w:rsidR="0068351F" w:rsidRDefault="0068351F" w:rsidP="0068351F">
      <w:pPr>
        <w:spacing w:after="0"/>
        <w:jc w:val="center"/>
        <w:rPr>
          <w:rFonts w:cs="Arial"/>
          <w:sz w:val="24"/>
          <w:szCs w:val="24"/>
        </w:rPr>
      </w:pPr>
      <w:r>
        <w:rPr>
          <w:rFonts w:cs="Arial"/>
          <w:b/>
          <w:sz w:val="24"/>
          <w:szCs w:val="24"/>
        </w:rPr>
        <w:t>NORTH ROAD BELFAST BT4 3DJ</w:t>
      </w:r>
    </w:p>
    <w:p w:rsidR="0068351F" w:rsidRPr="00511269" w:rsidRDefault="0068351F" w:rsidP="0068351F">
      <w:pPr>
        <w:spacing w:after="0"/>
        <w:jc w:val="center"/>
        <w:rPr>
          <w:rFonts w:cs="Arial"/>
          <w:sz w:val="16"/>
          <w:szCs w:val="16"/>
        </w:rPr>
      </w:pPr>
    </w:p>
    <w:p w:rsidR="0068351F" w:rsidRDefault="0068351F" w:rsidP="0068351F">
      <w:pPr>
        <w:spacing w:after="0"/>
        <w:rPr>
          <w:rFonts w:cs="Arial"/>
          <w:sz w:val="24"/>
          <w:szCs w:val="24"/>
        </w:rPr>
      </w:pPr>
      <w:r>
        <w:rPr>
          <w:rFonts w:cs="Arial"/>
          <w:sz w:val="24"/>
          <w:szCs w:val="24"/>
        </w:rPr>
        <w:t>April 20</w:t>
      </w:r>
      <w:r w:rsidR="00D36ED9">
        <w:rPr>
          <w:rFonts w:cs="Arial"/>
          <w:sz w:val="24"/>
          <w:szCs w:val="24"/>
        </w:rPr>
        <w:t>20</w:t>
      </w:r>
    </w:p>
    <w:p w:rsidR="0068351F" w:rsidRPr="00511269" w:rsidRDefault="0068351F" w:rsidP="0068351F">
      <w:pPr>
        <w:spacing w:after="0"/>
        <w:rPr>
          <w:rFonts w:cs="Arial"/>
          <w:sz w:val="16"/>
          <w:szCs w:val="16"/>
        </w:rPr>
      </w:pPr>
    </w:p>
    <w:p w:rsidR="0068351F" w:rsidRDefault="0068351F" w:rsidP="0068351F">
      <w:pPr>
        <w:spacing w:after="0"/>
        <w:rPr>
          <w:rFonts w:cs="Arial"/>
          <w:sz w:val="24"/>
          <w:szCs w:val="24"/>
        </w:rPr>
      </w:pPr>
      <w:r>
        <w:rPr>
          <w:rFonts w:cs="Arial"/>
          <w:sz w:val="24"/>
          <w:szCs w:val="24"/>
        </w:rPr>
        <w:t>Dear Parents</w:t>
      </w:r>
    </w:p>
    <w:p w:rsidR="0068351F" w:rsidRPr="00511269" w:rsidRDefault="0068351F" w:rsidP="0068351F">
      <w:pPr>
        <w:spacing w:after="0"/>
        <w:rPr>
          <w:rFonts w:cs="Arial"/>
          <w:sz w:val="16"/>
          <w:szCs w:val="16"/>
        </w:rPr>
      </w:pPr>
    </w:p>
    <w:p w:rsidR="0068351F" w:rsidRDefault="0068351F" w:rsidP="00E203A7">
      <w:pPr>
        <w:spacing w:after="0"/>
        <w:jc w:val="both"/>
        <w:rPr>
          <w:rFonts w:cs="Arial"/>
          <w:sz w:val="24"/>
          <w:szCs w:val="24"/>
        </w:rPr>
      </w:pPr>
      <w:r>
        <w:rPr>
          <w:rFonts w:cs="Arial"/>
          <w:sz w:val="24"/>
          <w:szCs w:val="24"/>
        </w:rPr>
        <w:t xml:space="preserve">As you are aware, we have already begun the process of preparing our Year 6 children for their possible participation in the AQE transfer examination later this year. </w:t>
      </w:r>
      <w:r w:rsidR="007052A8">
        <w:rPr>
          <w:rFonts w:cs="Arial"/>
          <w:b/>
          <w:sz w:val="24"/>
          <w:szCs w:val="24"/>
        </w:rPr>
        <w:t>Currently</w:t>
      </w:r>
      <w:r w:rsidR="00F63D51" w:rsidRPr="007052A8">
        <w:rPr>
          <w:rFonts w:cs="Arial"/>
          <w:b/>
          <w:sz w:val="24"/>
          <w:szCs w:val="24"/>
        </w:rPr>
        <w:t xml:space="preserve">, the AQE tests are due to </w:t>
      </w:r>
      <w:r w:rsidR="007052A8">
        <w:rPr>
          <w:rFonts w:cs="Arial"/>
          <w:b/>
          <w:sz w:val="24"/>
          <w:szCs w:val="24"/>
        </w:rPr>
        <w:t>proceed</w:t>
      </w:r>
      <w:r w:rsidR="00F63D51" w:rsidRPr="007052A8">
        <w:rPr>
          <w:rFonts w:cs="Arial"/>
          <w:b/>
          <w:sz w:val="24"/>
          <w:szCs w:val="24"/>
        </w:rPr>
        <w:t xml:space="preserve"> as planned. However, parents should continue to check the AQE website for updates on the application process at the following address:    </w:t>
      </w:r>
      <w:r w:rsidR="00F63D51">
        <w:rPr>
          <w:rFonts w:cs="Arial"/>
          <w:sz w:val="24"/>
          <w:szCs w:val="24"/>
        </w:rPr>
        <w:t xml:space="preserve">                </w:t>
      </w:r>
      <w:hyperlink r:id="rId5" w:history="1">
        <w:r w:rsidR="00F63D51" w:rsidRPr="007B3B01">
          <w:rPr>
            <w:rStyle w:val="Hyperlink"/>
            <w:rFonts w:cs="Arial"/>
            <w:sz w:val="24"/>
            <w:szCs w:val="24"/>
          </w:rPr>
          <w:t>https://aqe.org.uk/</w:t>
        </w:r>
      </w:hyperlink>
    </w:p>
    <w:p w:rsidR="00F63D51" w:rsidRDefault="00F63D51" w:rsidP="00E203A7">
      <w:pPr>
        <w:spacing w:after="0"/>
        <w:jc w:val="both"/>
        <w:rPr>
          <w:rFonts w:cs="Arial"/>
          <w:sz w:val="24"/>
          <w:szCs w:val="24"/>
        </w:rPr>
      </w:pPr>
    </w:p>
    <w:p w:rsidR="0068351F" w:rsidRPr="00511269" w:rsidRDefault="0068351F" w:rsidP="00E203A7">
      <w:pPr>
        <w:spacing w:after="0"/>
        <w:jc w:val="both"/>
        <w:rPr>
          <w:rFonts w:cs="Arial"/>
          <w:sz w:val="16"/>
          <w:szCs w:val="16"/>
        </w:rPr>
      </w:pPr>
    </w:p>
    <w:p w:rsidR="0068351F" w:rsidRDefault="0068351F" w:rsidP="00E203A7">
      <w:pPr>
        <w:spacing w:after="0" w:line="240" w:lineRule="auto"/>
        <w:jc w:val="both"/>
        <w:rPr>
          <w:rFonts w:cs="Arial"/>
          <w:sz w:val="24"/>
          <w:szCs w:val="24"/>
        </w:rPr>
      </w:pPr>
      <w:r>
        <w:rPr>
          <w:rFonts w:cs="Arial"/>
          <w:sz w:val="24"/>
          <w:szCs w:val="24"/>
        </w:rPr>
        <w:t>The application process for e</w:t>
      </w:r>
      <w:r w:rsidR="00F63D51">
        <w:rPr>
          <w:rFonts w:cs="Arial"/>
          <w:sz w:val="24"/>
          <w:szCs w:val="24"/>
        </w:rPr>
        <w:t>ntry to Year 8 in September 2021</w:t>
      </w:r>
      <w:r>
        <w:rPr>
          <w:rFonts w:cs="Arial"/>
          <w:sz w:val="24"/>
          <w:szCs w:val="24"/>
        </w:rPr>
        <w:t xml:space="preserve"> will commence shortly and I felt it might be helpful to write </w:t>
      </w:r>
      <w:r w:rsidR="00157417">
        <w:rPr>
          <w:rFonts w:cs="Arial"/>
          <w:sz w:val="24"/>
          <w:szCs w:val="24"/>
        </w:rPr>
        <w:t>to you</w:t>
      </w:r>
      <w:r w:rsidR="00296AF9">
        <w:rPr>
          <w:rFonts w:cs="Arial"/>
          <w:sz w:val="24"/>
          <w:szCs w:val="24"/>
        </w:rPr>
        <w:t xml:space="preserve"> to explain the steps which you need to take if you wish your child to be entered for the tests:</w:t>
      </w:r>
    </w:p>
    <w:p w:rsidR="00296AF9" w:rsidRPr="00511269" w:rsidRDefault="00296AF9" w:rsidP="0068351F">
      <w:pPr>
        <w:spacing w:after="0" w:line="240" w:lineRule="auto"/>
        <w:rPr>
          <w:rFonts w:cs="Arial"/>
          <w:sz w:val="16"/>
          <w:szCs w:val="16"/>
        </w:rPr>
      </w:pPr>
    </w:p>
    <w:p w:rsidR="007052A8" w:rsidRDefault="00296AF9" w:rsidP="007052A8">
      <w:pPr>
        <w:pStyle w:val="ListParagraph"/>
        <w:numPr>
          <w:ilvl w:val="0"/>
          <w:numId w:val="1"/>
        </w:numPr>
        <w:spacing w:after="0" w:line="240" w:lineRule="auto"/>
        <w:jc w:val="both"/>
        <w:rPr>
          <w:rFonts w:cs="Arial"/>
          <w:sz w:val="24"/>
          <w:szCs w:val="24"/>
        </w:rPr>
      </w:pPr>
      <w:r w:rsidRPr="00A665EA">
        <w:rPr>
          <w:rFonts w:cs="Arial"/>
          <w:b/>
          <w:sz w:val="24"/>
          <w:szCs w:val="24"/>
        </w:rPr>
        <w:t xml:space="preserve">The AQE application process opens on </w:t>
      </w:r>
      <w:r w:rsidR="00F63D51">
        <w:rPr>
          <w:rFonts w:cs="Arial"/>
          <w:b/>
          <w:sz w:val="24"/>
          <w:szCs w:val="24"/>
        </w:rPr>
        <w:t>29</w:t>
      </w:r>
      <w:r w:rsidR="00F63D51" w:rsidRPr="00F63D51">
        <w:rPr>
          <w:rFonts w:cs="Arial"/>
          <w:b/>
          <w:sz w:val="24"/>
          <w:szCs w:val="24"/>
          <w:vertAlign w:val="superscript"/>
        </w:rPr>
        <w:t>th</w:t>
      </w:r>
      <w:r w:rsidR="00F63D51">
        <w:rPr>
          <w:rFonts w:cs="Arial"/>
          <w:b/>
          <w:sz w:val="24"/>
          <w:szCs w:val="24"/>
        </w:rPr>
        <w:t xml:space="preserve"> April 2020 at 9am</w:t>
      </w:r>
      <w:r w:rsidRPr="00A665EA">
        <w:rPr>
          <w:rFonts w:cs="Arial"/>
          <w:b/>
          <w:sz w:val="24"/>
          <w:szCs w:val="24"/>
        </w:rPr>
        <w:t xml:space="preserve"> and closes on </w:t>
      </w:r>
      <w:r w:rsidR="00F63D51">
        <w:rPr>
          <w:rFonts w:cs="Arial"/>
          <w:b/>
          <w:sz w:val="24"/>
          <w:szCs w:val="24"/>
        </w:rPr>
        <w:t>11</w:t>
      </w:r>
      <w:r w:rsidR="00F63D51" w:rsidRPr="00F63D51">
        <w:rPr>
          <w:rFonts w:cs="Arial"/>
          <w:b/>
          <w:sz w:val="24"/>
          <w:szCs w:val="24"/>
          <w:vertAlign w:val="superscript"/>
        </w:rPr>
        <w:t>th</w:t>
      </w:r>
      <w:r w:rsidR="00F63D51">
        <w:rPr>
          <w:rFonts w:cs="Arial"/>
          <w:b/>
          <w:sz w:val="24"/>
          <w:szCs w:val="24"/>
        </w:rPr>
        <w:t xml:space="preserve">  September 2020 at 4pm</w:t>
      </w:r>
      <w:r w:rsidRPr="00A665EA">
        <w:rPr>
          <w:rFonts w:cs="Arial"/>
          <w:b/>
          <w:sz w:val="24"/>
          <w:szCs w:val="24"/>
        </w:rPr>
        <w:t xml:space="preserve">.  </w:t>
      </w:r>
      <w:r w:rsidRPr="00A665EA">
        <w:rPr>
          <w:rFonts w:cs="Arial"/>
          <w:sz w:val="24"/>
          <w:szCs w:val="24"/>
        </w:rPr>
        <w:t>AQE Registration Forms may be d</w:t>
      </w:r>
      <w:r w:rsidR="007052A8">
        <w:rPr>
          <w:rFonts w:cs="Arial"/>
          <w:sz w:val="24"/>
          <w:szCs w:val="24"/>
        </w:rPr>
        <w:t xml:space="preserve">ownloaded from the AQE website  </w:t>
      </w:r>
      <w:hyperlink r:id="rId6" w:history="1">
        <w:r w:rsidR="007052A8" w:rsidRPr="007B3B01">
          <w:rPr>
            <w:rStyle w:val="Hyperlink"/>
            <w:rFonts w:cs="Arial"/>
            <w:sz w:val="24"/>
            <w:szCs w:val="24"/>
          </w:rPr>
          <w:t>https://aqe.org.uk/</w:t>
        </w:r>
      </w:hyperlink>
    </w:p>
    <w:p w:rsidR="00296AF9" w:rsidRPr="007052A8" w:rsidRDefault="007052A8" w:rsidP="007052A8">
      <w:pPr>
        <w:spacing w:after="0" w:line="240" w:lineRule="auto"/>
        <w:ind w:left="360"/>
        <w:jc w:val="both"/>
        <w:rPr>
          <w:rFonts w:cs="Arial"/>
          <w:sz w:val="24"/>
          <w:szCs w:val="24"/>
        </w:rPr>
      </w:pPr>
      <w:r>
        <w:rPr>
          <w:rFonts w:cs="Arial"/>
          <w:sz w:val="24"/>
          <w:szCs w:val="24"/>
        </w:rPr>
        <w:t xml:space="preserve">     </w:t>
      </w:r>
      <w:r w:rsidRPr="007052A8">
        <w:rPr>
          <w:rFonts w:cs="Arial"/>
          <w:sz w:val="24"/>
          <w:szCs w:val="24"/>
        </w:rPr>
        <w:t xml:space="preserve">  </w:t>
      </w:r>
      <w:r w:rsidR="00296AF9" w:rsidRPr="007052A8">
        <w:rPr>
          <w:rFonts w:cs="Arial"/>
          <w:sz w:val="24"/>
          <w:szCs w:val="24"/>
        </w:rPr>
        <w:t>or obtained from the AQE Office Tele (028) 9022 4002.</w:t>
      </w:r>
    </w:p>
    <w:p w:rsidR="00296AF9" w:rsidRPr="00511269" w:rsidRDefault="00296AF9" w:rsidP="00E203A7">
      <w:pPr>
        <w:spacing w:after="0" w:line="240" w:lineRule="auto"/>
        <w:jc w:val="both"/>
        <w:rPr>
          <w:rFonts w:cs="Arial"/>
          <w:sz w:val="16"/>
          <w:szCs w:val="16"/>
        </w:rPr>
      </w:pPr>
    </w:p>
    <w:p w:rsidR="00296AF9" w:rsidRPr="00A665EA" w:rsidRDefault="00296AF9" w:rsidP="00E203A7">
      <w:pPr>
        <w:pStyle w:val="ListParagraph"/>
        <w:numPr>
          <w:ilvl w:val="0"/>
          <w:numId w:val="1"/>
        </w:numPr>
        <w:spacing w:after="0" w:line="240" w:lineRule="auto"/>
        <w:jc w:val="both"/>
        <w:rPr>
          <w:rFonts w:cs="Arial"/>
          <w:sz w:val="24"/>
          <w:szCs w:val="24"/>
        </w:rPr>
      </w:pPr>
      <w:r w:rsidRPr="00A665EA">
        <w:rPr>
          <w:rFonts w:cs="Arial"/>
          <w:sz w:val="24"/>
          <w:szCs w:val="24"/>
        </w:rPr>
        <w:t>The Registration form will ask you to nominate three schools (in order of preference) in which you would like your child to sit the tests.  If any participating school is oversubscribed, then places will be allocated on a “first come – first served” basis.  The nominated schools do not necessarily have to be ones in which you may later apply for entry.  It is also at this stage that you request application for access arrangements (eg extra time) if applicable.</w:t>
      </w:r>
    </w:p>
    <w:p w:rsidR="00296AF9" w:rsidRPr="00511269" w:rsidRDefault="00296AF9" w:rsidP="00E203A7">
      <w:pPr>
        <w:spacing w:after="0" w:line="240" w:lineRule="auto"/>
        <w:jc w:val="both"/>
        <w:rPr>
          <w:rFonts w:cs="Arial"/>
          <w:sz w:val="16"/>
          <w:szCs w:val="16"/>
        </w:rPr>
      </w:pPr>
    </w:p>
    <w:p w:rsidR="00296AF9" w:rsidRPr="007052A8" w:rsidRDefault="00296AF9" w:rsidP="00E203A7">
      <w:pPr>
        <w:pStyle w:val="ListParagraph"/>
        <w:numPr>
          <w:ilvl w:val="0"/>
          <w:numId w:val="1"/>
        </w:numPr>
        <w:spacing w:after="0" w:line="240" w:lineRule="auto"/>
        <w:jc w:val="both"/>
        <w:rPr>
          <w:rFonts w:cs="Arial"/>
          <w:b/>
          <w:sz w:val="24"/>
          <w:szCs w:val="24"/>
        </w:rPr>
      </w:pPr>
      <w:r w:rsidRPr="00A665EA">
        <w:rPr>
          <w:rFonts w:cs="Arial"/>
          <w:sz w:val="24"/>
          <w:szCs w:val="24"/>
        </w:rPr>
        <w:t xml:space="preserve">There is a fee of payable to </w:t>
      </w:r>
      <w:r w:rsidRPr="00A665EA">
        <w:rPr>
          <w:rFonts w:cs="Arial"/>
          <w:b/>
          <w:sz w:val="24"/>
          <w:szCs w:val="24"/>
        </w:rPr>
        <w:t>AQE</w:t>
      </w:r>
      <w:r w:rsidRPr="00A665EA">
        <w:rPr>
          <w:rFonts w:cs="Arial"/>
          <w:sz w:val="24"/>
          <w:szCs w:val="24"/>
        </w:rPr>
        <w:t xml:space="preserve"> (although this fee is waived if the registration form is accompanied by proof of entitlement to free school meals).</w:t>
      </w:r>
      <w:r w:rsidR="00F63D51">
        <w:rPr>
          <w:rFonts w:cs="Arial"/>
          <w:sz w:val="24"/>
          <w:szCs w:val="24"/>
        </w:rPr>
        <w:t xml:space="preserve"> </w:t>
      </w:r>
      <w:r w:rsidR="00F63D51" w:rsidRPr="007052A8">
        <w:rPr>
          <w:rFonts w:cs="Arial"/>
          <w:b/>
          <w:sz w:val="24"/>
          <w:szCs w:val="24"/>
        </w:rPr>
        <w:t>At present there is no further information on the cost. Please check the AQE website for updates on this.</w:t>
      </w:r>
    </w:p>
    <w:p w:rsidR="00EB3B32" w:rsidRPr="00511269" w:rsidRDefault="00EB3B32" w:rsidP="0068351F">
      <w:pPr>
        <w:spacing w:after="0" w:line="240" w:lineRule="auto"/>
        <w:rPr>
          <w:rFonts w:cs="Arial"/>
          <w:sz w:val="16"/>
          <w:szCs w:val="16"/>
        </w:rPr>
      </w:pPr>
    </w:p>
    <w:p w:rsidR="00EB3B32" w:rsidRPr="00A665EA" w:rsidRDefault="00EB3B32" w:rsidP="00E203A7">
      <w:pPr>
        <w:pStyle w:val="ListParagraph"/>
        <w:numPr>
          <w:ilvl w:val="0"/>
          <w:numId w:val="1"/>
        </w:numPr>
        <w:spacing w:after="0" w:line="240" w:lineRule="auto"/>
        <w:jc w:val="both"/>
        <w:rPr>
          <w:rFonts w:cs="Arial"/>
          <w:sz w:val="24"/>
          <w:szCs w:val="24"/>
        </w:rPr>
      </w:pPr>
      <w:r w:rsidRPr="00A665EA">
        <w:rPr>
          <w:rFonts w:cs="Arial"/>
          <w:sz w:val="24"/>
          <w:szCs w:val="24"/>
        </w:rPr>
        <w:t>All schools will hold parent information evenings and familiarisation days prior to the first test to explain their procedures and show the children where they will be sitting the test.  Check schools’ websites for dates and times.</w:t>
      </w:r>
    </w:p>
    <w:p w:rsidR="00EB3B32" w:rsidRPr="00511269" w:rsidRDefault="00EB3B32" w:rsidP="00E203A7">
      <w:pPr>
        <w:spacing w:after="0" w:line="240" w:lineRule="auto"/>
        <w:jc w:val="both"/>
        <w:rPr>
          <w:rFonts w:cs="Arial"/>
          <w:sz w:val="16"/>
          <w:szCs w:val="16"/>
        </w:rPr>
      </w:pPr>
    </w:p>
    <w:p w:rsidR="00EB3B32" w:rsidRPr="00A665EA" w:rsidRDefault="00EB3B32" w:rsidP="00E203A7">
      <w:pPr>
        <w:pStyle w:val="ListParagraph"/>
        <w:numPr>
          <w:ilvl w:val="0"/>
          <w:numId w:val="1"/>
        </w:numPr>
        <w:spacing w:after="0" w:line="240" w:lineRule="auto"/>
        <w:jc w:val="both"/>
        <w:rPr>
          <w:rFonts w:cs="Arial"/>
          <w:sz w:val="24"/>
          <w:szCs w:val="24"/>
        </w:rPr>
      </w:pPr>
      <w:r w:rsidRPr="00A665EA">
        <w:rPr>
          <w:rFonts w:cs="Arial"/>
          <w:sz w:val="24"/>
          <w:szCs w:val="24"/>
        </w:rPr>
        <w:t>Further information (including a list of participating schools, registration form and previous years’ papers) are available from the AQE website.</w:t>
      </w:r>
    </w:p>
    <w:p w:rsidR="00EB3B32" w:rsidRPr="00511269" w:rsidRDefault="00EB3B32" w:rsidP="00E203A7">
      <w:pPr>
        <w:spacing w:after="0" w:line="240" w:lineRule="auto"/>
        <w:jc w:val="both"/>
        <w:rPr>
          <w:rFonts w:cs="Arial"/>
          <w:sz w:val="16"/>
          <w:szCs w:val="16"/>
        </w:rPr>
      </w:pPr>
    </w:p>
    <w:p w:rsidR="00EB3B32" w:rsidRPr="00A665EA" w:rsidRDefault="00EB3B32" w:rsidP="00E203A7">
      <w:pPr>
        <w:pStyle w:val="ListParagraph"/>
        <w:numPr>
          <w:ilvl w:val="0"/>
          <w:numId w:val="1"/>
        </w:numPr>
        <w:spacing w:after="0" w:line="240" w:lineRule="auto"/>
        <w:jc w:val="both"/>
        <w:rPr>
          <w:rFonts w:cs="Arial"/>
          <w:b/>
          <w:sz w:val="24"/>
          <w:szCs w:val="24"/>
        </w:rPr>
      </w:pPr>
      <w:r w:rsidRPr="00A665EA">
        <w:rPr>
          <w:rFonts w:cs="Arial"/>
          <w:sz w:val="24"/>
          <w:szCs w:val="24"/>
        </w:rPr>
        <w:t xml:space="preserve">The dates for testing will be </w:t>
      </w:r>
      <w:r w:rsidRPr="00A665EA">
        <w:rPr>
          <w:rFonts w:cs="Arial"/>
          <w:b/>
          <w:sz w:val="24"/>
          <w:szCs w:val="24"/>
        </w:rPr>
        <w:t xml:space="preserve">Saturday </w:t>
      </w:r>
      <w:r w:rsidR="007052A8">
        <w:rPr>
          <w:rFonts w:cs="Arial"/>
          <w:b/>
          <w:sz w:val="24"/>
          <w:szCs w:val="24"/>
        </w:rPr>
        <w:t>7</w:t>
      </w:r>
      <w:r w:rsidR="007052A8" w:rsidRPr="007052A8">
        <w:rPr>
          <w:rFonts w:cs="Arial"/>
          <w:b/>
          <w:sz w:val="24"/>
          <w:szCs w:val="24"/>
          <w:vertAlign w:val="superscript"/>
        </w:rPr>
        <w:t>th</w:t>
      </w:r>
      <w:r w:rsidR="007052A8">
        <w:rPr>
          <w:rFonts w:cs="Arial"/>
          <w:b/>
          <w:sz w:val="24"/>
          <w:szCs w:val="24"/>
        </w:rPr>
        <w:t xml:space="preserve"> </w:t>
      </w:r>
      <w:r w:rsidRPr="00A665EA">
        <w:rPr>
          <w:rFonts w:cs="Arial"/>
          <w:b/>
          <w:sz w:val="24"/>
          <w:szCs w:val="24"/>
        </w:rPr>
        <w:t xml:space="preserve"> November, Saturday </w:t>
      </w:r>
      <w:r w:rsidR="007052A8">
        <w:rPr>
          <w:rFonts w:cs="Arial"/>
          <w:b/>
          <w:sz w:val="24"/>
          <w:szCs w:val="24"/>
        </w:rPr>
        <w:t>21</w:t>
      </w:r>
      <w:r w:rsidR="007052A8" w:rsidRPr="007052A8">
        <w:rPr>
          <w:rFonts w:cs="Arial"/>
          <w:b/>
          <w:sz w:val="24"/>
          <w:szCs w:val="24"/>
          <w:vertAlign w:val="superscript"/>
        </w:rPr>
        <w:t>st</w:t>
      </w:r>
      <w:r w:rsidR="007052A8">
        <w:rPr>
          <w:rFonts w:cs="Arial"/>
          <w:b/>
          <w:sz w:val="24"/>
          <w:szCs w:val="24"/>
        </w:rPr>
        <w:t xml:space="preserve"> </w:t>
      </w:r>
      <w:r w:rsidRPr="00A665EA">
        <w:rPr>
          <w:rFonts w:cs="Arial"/>
          <w:b/>
          <w:sz w:val="24"/>
          <w:szCs w:val="24"/>
        </w:rPr>
        <w:t xml:space="preserve"> November and Saturday </w:t>
      </w:r>
      <w:r w:rsidR="007052A8">
        <w:rPr>
          <w:rFonts w:cs="Arial"/>
          <w:b/>
          <w:sz w:val="24"/>
          <w:szCs w:val="24"/>
        </w:rPr>
        <w:t>28</w:t>
      </w:r>
      <w:r w:rsidR="007052A8" w:rsidRPr="007052A8">
        <w:rPr>
          <w:rFonts w:cs="Arial"/>
          <w:b/>
          <w:sz w:val="24"/>
          <w:szCs w:val="24"/>
          <w:vertAlign w:val="superscript"/>
        </w:rPr>
        <w:t>th</w:t>
      </w:r>
      <w:r w:rsidR="007052A8">
        <w:rPr>
          <w:rFonts w:cs="Arial"/>
          <w:b/>
          <w:sz w:val="24"/>
          <w:szCs w:val="24"/>
        </w:rPr>
        <w:t xml:space="preserve">  November 2020</w:t>
      </w:r>
      <w:r w:rsidRPr="00A665EA">
        <w:rPr>
          <w:rFonts w:cs="Arial"/>
          <w:b/>
          <w:sz w:val="24"/>
          <w:szCs w:val="24"/>
        </w:rPr>
        <w:t>.</w:t>
      </w:r>
      <w:r w:rsidR="007052A8">
        <w:rPr>
          <w:rFonts w:cs="Arial"/>
          <w:b/>
          <w:sz w:val="24"/>
          <w:szCs w:val="24"/>
        </w:rPr>
        <w:t xml:space="preserve"> </w:t>
      </w:r>
      <w:r w:rsidR="007052A8" w:rsidRPr="007052A8">
        <w:rPr>
          <w:rFonts w:cs="Arial"/>
          <w:sz w:val="24"/>
          <w:szCs w:val="24"/>
        </w:rPr>
        <w:t>Results will be issued on</w:t>
      </w:r>
      <w:r w:rsidR="007052A8">
        <w:rPr>
          <w:rFonts w:cs="Arial"/>
          <w:b/>
          <w:sz w:val="24"/>
          <w:szCs w:val="24"/>
        </w:rPr>
        <w:t xml:space="preserve"> Saturday 30</w:t>
      </w:r>
      <w:r w:rsidR="007052A8" w:rsidRPr="007052A8">
        <w:rPr>
          <w:rFonts w:cs="Arial"/>
          <w:b/>
          <w:sz w:val="24"/>
          <w:szCs w:val="24"/>
          <w:vertAlign w:val="superscript"/>
        </w:rPr>
        <w:t>th</w:t>
      </w:r>
      <w:r w:rsidR="007052A8">
        <w:rPr>
          <w:rFonts w:cs="Arial"/>
          <w:b/>
          <w:sz w:val="24"/>
          <w:szCs w:val="24"/>
        </w:rPr>
        <w:t xml:space="preserve"> January 2021.</w:t>
      </w:r>
    </w:p>
    <w:p w:rsidR="00EB3B32" w:rsidRPr="00511269" w:rsidRDefault="00EB3B32" w:rsidP="00E203A7">
      <w:pPr>
        <w:spacing w:after="0" w:line="240" w:lineRule="auto"/>
        <w:jc w:val="both"/>
        <w:rPr>
          <w:rFonts w:cs="Arial"/>
          <w:b/>
          <w:sz w:val="16"/>
          <w:szCs w:val="16"/>
        </w:rPr>
      </w:pPr>
    </w:p>
    <w:p w:rsidR="00EB3B32" w:rsidRPr="00A665EA" w:rsidRDefault="00EB3B32" w:rsidP="00E203A7">
      <w:pPr>
        <w:pStyle w:val="ListParagraph"/>
        <w:numPr>
          <w:ilvl w:val="0"/>
          <w:numId w:val="1"/>
        </w:numPr>
        <w:spacing w:after="0" w:line="240" w:lineRule="auto"/>
        <w:jc w:val="both"/>
        <w:rPr>
          <w:rFonts w:cs="Arial"/>
          <w:sz w:val="24"/>
          <w:szCs w:val="24"/>
        </w:rPr>
      </w:pPr>
      <w:r w:rsidRPr="00A665EA">
        <w:rPr>
          <w:rFonts w:cs="Arial"/>
          <w:sz w:val="24"/>
          <w:szCs w:val="24"/>
        </w:rPr>
        <w:t xml:space="preserve">It should </w:t>
      </w:r>
      <w:r w:rsidR="00A665EA" w:rsidRPr="00A665EA">
        <w:rPr>
          <w:rFonts w:cs="Arial"/>
          <w:sz w:val="24"/>
          <w:szCs w:val="24"/>
        </w:rPr>
        <w:t>also be noted that a few schools, including Campbell College, Lagan College, Our L</w:t>
      </w:r>
      <w:r w:rsidR="00157417">
        <w:rPr>
          <w:rFonts w:cs="Arial"/>
          <w:sz w:val="24"/>
          <w:szCs w:val="24"/>
        </w:rPr>
        <w:t>ady &amp; St Patrick’s college, Hun</w:t>
      </w:r>
      <w:r w:rsidR="00A665EA" w:rsidRPr="00A665EA">
        <w:rPr>
          <w:rFonts w:cs="Arial"/>
          <w:sz w:val="24"/>
          <w:szCs w:val="24"/>
        </w:rPr>
        <w:t>terhouse and Wellington</w:t>
      </w:r>
      <w:r w:rsidR="00157417">
        <w:rPr>
          <w:rFonts w:cs="Arial"/>
          <w:sz w:val="24"/>
          <w:szCs w:val="24"/>
        </w:rPr>
        <w:t xml:space="preserve"> College</w:t>
      </w:r>
      <w:r w:rsidR="00A665EA" w:rsidRPr="00A665EA">
        <w:rPr>
          <w:rFonts w:cs="Arial"/>
          <w:sz w:val="24"/>
          <w:szCs w:val="24"/>
        </w:rPr>
        <w:t xml:space="preserve"> admit some or all of their pupils on the basis of a </w:t>
      </w:r>
      <w:r w:rsidR="00A665EA" w:rsidRPr="00A665EA">
        <w:rPr>
          <w:rFonts w:cs="Arial"/>
          <w:b/>
          <w:sz w:val="24"/>
          <w:szCs w:val="24"/>
        </w:rPr>
        <w:t xml:space="preserve">GL Assessment Test </w:t>
      </w:r>
      <w:r w:rsidR="00A665EA" w:rsidRPr="00A665EA">
        <w:rPr>
          <w:rFonts w:cs="Arial"/>
          <w:sz w:val="24"/>
          <w:szCs w:val="24"/>
        </w:rPr>
        <w:t>(date to be confirmed).  Further information may be obtained from these schools’ websites.</w:t>
      </w:r>
    </w:p>
    <w:p w:rsidR="00A665EA" w:rsidRPr="00511269" w:rsidRDefault="00A665EA" w:rsidP="00E203A7">
      <w:pPr>
        <w:spacing w:after="0" w:line="240" w:lineRule="auto"/>
        <w:jc w:val="both"/>
        <w:rPr>
          <w:rFonts w:cs="Arial"/>
          <w:sz w:val="16"/>
          <w:szCs w:val="16"/>
        </w:rPr>
      </w:pPr>
    </w:p>
    <w:p w:rsidR="00A665EA" w:rsidRPr="00A665EA" w:rsidRDefault="00A665EA" w:rsidP="00E203A7">
      <w:pPr>
        <w:pStyle w:val="ListParagraph"/>
        <w:numPr>
          <w:ilvl w:val="0"/>
          <w:numId w:val="1"/>
        </w:numPr>
        <w:spacing w:after="0" w:line="240" w:lineRule="auto"/>
        <w:jc w:val="both"/>
        <w:rPr>
          <w:rFonts w:cs="Arial"/>
          <w:sz w:val="24"/>
          <w:szCs w:val="24"/>
        </w:rPr>
      </w:pPr>
      <w:r w:rsidRPr="00A665EA">
        <w:rPr>
          <w:rFonts w:cs="Arial"/>
          <w:sz w:val="24"/>
          <w:szCs w:val="24"/>
        </w:rPr>
        <w:t xml:space="preserve">Further information about the transfer process will be provided at the Year 7 parents’ meeting in September. </w:t>
      </w:r>
    </w:p>
    <w:p w:rsidR="00A665EA" w:rsidRPr="00511269" w:rsidRDefault="00A665EA" w:rsidP="0068351F">
      <w:pPr>
        <w:spacing w:after="0" w:line="240" w:lineRule="auto"/>
        <w:rPr>
          <w:rFonts w:cs="Arial"/>
          <w:sz w:val="16"/>
          <w:szCs w:val="16"/>
        </w:rPr>
      </w:pPr>
    </w:p>
    <w:p w:rsidR="00A665EA" w:rsidRDefault="00A665EA" w:rsidP="0068351F">
      <w:pPr>
        <w:spacing w:after="0" w:line="240" w:lineRule="auto"/>
        <w:rPr>
          <w:rFonts w:cs="Arial"/>
          <w:sz w:val="24"/>
          <w:szCs w:val="24"/>
        </w:rPr>
      </w:pPr>
      <w:r>
        <w:rPr>
          <w:rFonts w:cs="Arial"/>
          <w:sz w:val="24"/>
          <w:szCs w:val="24"/>
        </w:rPr>
        <w:t>Yours faithfully</w:t>
      </w:r>
    </w:p>
    <w:p w:rsidR="00A665EA" w:rsidRDefault="00A665EA" w:rsidP="0068351F">
      <w:pPr>
        <w:spacing w:after="0" w:line="240" w:lineRule="auto"/>
        <w:rPr>
          <w:rFonts w:cs="Arial"/>
          <w:sz w:val="24"/>
          <w:szCs w:val="24"/>
        </w:rPr>
      </w:pPr>
      <w:r>
        <w:rPr>
          <w:rFonts w:cs="Arial"/>
          <w:sz w:val="24"/>
          <w:szCs w:val="24"/>
        </w:rPr>
        <w:t>C Devine – Head of Year 6</w:t>
      </w:r>
    </w:p>
    <w:p w:rsidR="00A665EA" w:rsidRDefault="00A665EA" w:rsidP="0068351F">
      <w:pPr>
        <w:spacing w:after="0" w:line="240" w:lineRule="auto"/>
        <w:rPr>
          <w:rFonts w:cs="Arial"/>
          <w:sz w:val="20"/>
          <w:szCs w:val="20"/>
        </w:rPr>
      </w:pPr>
      <w:r>
        <w:rPr>
          <w:rFonts w:cs="Arial"/>
          <w:sz w:val="24"/>
          <w:szCs w:val="24"/>
        </w:rPr>
        <w:t xml:space="preserve">V Hutchinson (Mrs) </w:t>
      </w:r>
      <w:r w:rsidR="00511269">
        <w:rPr>
          <w:rFonts w:cs="Arial"/>
          <w:sz w:val="24"/>
          <w:szCs w:val="24"/>
        </w:rPr>
        <w:t>–</w:t>
      </w:r>
      <w:r>
        <w:rPr>
          <w:rFonts w:cs="Arial"/>
          <w:sz w:val="24"/>
          <w:szCs w:val="24"/>
        </w:rPr>
        <w:t xml:space="preserve"> Principal</w:t>
      </w:r>
      <w:r w:rsidR="00511269">
        <w:rPr>
          <w:rFonts w:cs="Arial"/>
          <w:sz w:val="24"/>
          <w:szCs w:val="24"/>
        </w:rPr>
        <w:tab/>
      </w:r>
      <w:r w:rsidR="00511269">
        <w:rPr>
          <w:rFonts w:cs="Arial"/>
          <w:sz w:val="24"/>
          <w:szCs w:val="24"/>
        </w:rPr>
        <w:tab/>
      </w:r>
      <w:r w:rsidR="00511269">
        <w:rPr>
          <w:rFonts w:cs="Arial"/>
          <w:sz w:val="24"/>
          <w:szCs w:val="24"/>
        </w:rPr>
        <w:tab/>
      </w:r>
    </w:p>
    <w:p w:rsidR="0082176E" w:rsidRDefault="0082176E" w:rsidP="0068351F">
      <w:pPr>
        <w:spacing w:after="0" w:line="240" w:lineRule="auto"/>
        <w:rPr>
          <w:rFonts w:cs="Arial"/>
          <w:sz w:val="20"/>
          <w:szCs w:val="20"/>
        </w:rPr>
      </w:pPr>
    </w:p>
    <w:p w:rsidR="0082176E" w:rsidRDefault="0082176E" w:rsidP="0068351F">
      <w:pPr>
        <w:spacing w:after="0" w:line="240" w:lineRule="auto"/>
        <w:rPr>
          <w:rFonts w:cs="Arial"/>
          <w:sz w:val="20"/>
          <w:szCs w:val="20"/>
        </w:rPr>
      </w:pPr>
    </w:p>
    <w:p w:rsidR="0082176E" w:rsidRDefault="0082176E" w:rsidP="0068351F">
      <w:pPr>
        <w:spacing w:after="0" w:line="240" w:lineRule="auto"/>
        <w:rPr>
          <w:rFonts w:cs="Arial"/>
          <w:sz w:val="20"/>
          <w:szCs w:val="20"/>
        </w:rPr>
      </w:pPr>
    </w:p>
    <w:p w:rsidR="0082176E" w:rsidRDefault="0082176E" w:rsidP="0068351F">
      <w:pPr>
        <w:spacing w:after="0" w:line="240" w:lineRule="auto"/>
        <w:rPr>
          <w:rFonts w:cs="Arial"/>
          <w:sz w:val="20"/>
          <w:szCs w:val="20"/>
        </w:rPr>
      </w:pPr>
    </w:p>
    <w:p w:rsidR="0082176E" w:rsidRPr="00A665EA" w:rsidRDefault="0082176E" w:rsidP="0068351F">
      <w:pPr>
        <w:spacing w:after="0" w:line="240" w:lineRule="auto"/>
        <w:rPr>
          <w:rFonts w:cs="Arial"/>
          <w:sz w:val="24"/>
          <w:szCs w:val="24"/>
        </w:rPr>
      </w:pPr>
      <w:bookmarkStart w:id="0" w:name="_GoBack"/>
      <w:bookmarkEnd w:id="0"/>
    </w:p>
    <w:sectPr w:rsidR="0082176E" w:rsidRPr="00A665EA" w:rsidSect="00A665EA">
      <w:pgSz w:w="11906" w:h="16838"/>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390"/>
    <w:multiLevelType w:val="hybridMultilevel"/>
    <w:tmpl w:val="3974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F"/>
    <w:rsid w:val="00157417"/>
    <w:rsid w:val="00205E8E"/>
    <w:rsid w:val="00296AF9"/>
    <w:rsid w:val="00511269"/>
    <w:rsid w:val="00585C98"/>
    <w:rsid w:val="0068351F"/>
    <w:rsid w:val="007052A8"/>
    <w:rsid w:val="0082176E"/>
    <w:rsid w:val="009540E6"/>
    <w:rsid w:val="00A665EA"/>
    <w:rsid w:val="00D36ED9"/>
    <w:rsid w:val="00E203A7"/>
    <w:rsid w:val="00EB3B32"/>
    <w:rsid w:val="00F6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05FA"/>
  <w15:chartTrackingRefBased/>
  <w15:docId w15:val="{3242364C-E057-4012-AAD5-57CCA842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AF9"/>
    <w:rPr>
      <w:color w:val="0563C1" w:themeColor="hyperlink"/>
      <w:u w:val="single"/>
    </w:rPr>
  </w:style>
  <w:style w:type="paragraph" w:styleId="ListParagraph">
    <w:name w:val="List Paragraph"/>
    <w:basedOn w:val="Normal"/>
    <w:uiPriority w:val="34"/>
    <w:qFormat/>
    <w:rsid w:val="00A6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qe.org.uk/" TargetMode="External"/><Relationship Id="rId5" Type="http://schemas.openxmlformats.org/officeDocument/2006/relationships/hyperlink" Target="https://aq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34C8E5E7</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FLEMING</dc:creator>
  <cp:keywords/>
  <dc:description/>
  <cp:lastModifiedBy>C DEVINE</cp:lastModifiedBy>
  <cp:revision>2</cp:revision>
  <dcterms:created xsi:type="dcterms:W3CDTF">2020-04-03T09:07:00Z</dcterms:created>
  <dcterms:modified xsi:type="dcterms:W3CDTF">2020-04-03T09:07:00Z</dcterms:modified>
</cp:coreProperties>
</file>